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BF" w:rsidRPr="001522CD" w:rsidRDefault="001A4ABF" w:rsidP="001522CD">
      <w:pPr>
        <w:pStyle w:val="Default"/>
        <w:spacing w:line="360" w:lineRule="auto"/>
        <w:rPr>
          <w:rFonts w:asciiTheme="minorHAnsi" w:hAnsiTheme="minorHAnsi" w:cstheme="minorHAnsi"/>
          <w:color w:val="FF0000"/>
        </w:rPr>
      </w:pPr>
      <w:r w:rsidRPr="001522CD">
        <w:rPr>
          <w:rFonts w:asciiTheme="minorHAnsi" w:hAnsiTheme="minorHAnsi" w:cstheme="minorHAnsi"/>
          <w:color w:val="FF0000"/>
        </w:rPr>
        <w:t xml:space="preserve">Die Fortschrittlichste – </w:t>
      </w:r>
      <w:proofErr w:type="spellStart"/>
      <w:r w:rsidRPr="001522CD">
        <w:rPr>
          <w:rFonts w:asciiTheme="minorHAnsi" w:hAnsiTheme="minorHAnsi" w:cstheme="minorHAnsi"/>
          <w:color w:val="FF0000"/>
        </w:rPr>
        <w:t>alira</w:t>
      </w:r>
      <w:proofErr w:type="spellEnd"/>
      <w:r w:rsidRPr="001522CD">
        <w:rPr>
          <w:rFonts w:asciiTheme="minorHAnsi" w:hAnsiTheme="minorHAnsi" w:cstheme="minorHAnsi"/>
          <w:color w:val="FF0000"/>
        </w:rPr>
        <w:t xml:space="preserve"> NP-AW 20</w:t>
      </w:r>
    </w:p>
    <w:p w:rsidR="001A4ABF" w:rsidRPr="001A4ABF" w:rsidRDefault="001A4ABF" w:rsidP="001A4964">
      <w:pPr>
        <w:pStyle w:val="Default"/>
        <w:spacing w:line="276" w:lineRule="auto"/>
        <w:rPr>
          <w:rFonts w:asciiTheme="minorHAnsi" w:hAnsiTheme="minorHAnsi" w:cstheme="minorHAnsi"/>
          <w:sz w:val="18"/>
          <w:szCs w:val="18"/>
        </w:rPr>
      </w:pPr>
      <w:proofErr w:type="spellStart"/>
      <w:r w:rsidRPr="001A4ABF">
        <w:rPr>
          <w:rFonts w:asciiTheme="minorHAnsi" w:hAnsiTheme="minorHAnsi" w:cstheme="minorHAnsi"/>
          <w:sz w:val="18"/>
          <w:szCs w:val="18"/>
        </w:rPr>
        <w:t>Altishofen</w:t>
      </w:r>
      <w:proofErr w:type="spellEnd"/>
      <w:r w:rsidRPr="001A4ABF">
        <w:rPr>
          <w:rFonts w:asciiTheme="minorHAnsi" w:hAnsiTheme="minorHAnsi" w:cstheme="minorHAnsi"/>
          <w:sz w:val="18"/>
          <w:szCs w:val="18"/>
        </w:rPr>
        <w:t>, März 2017</w:t>
      </w:r>
    </w:p>
    <w:p w:rsidR="001A4ABF" w:rsidRDefault="001A4ABF" w:rsidP="001A4964">
      <w:pPr>
        <w:pStyle w:val="Default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1A4ABF">
        <w:rPr>
          <w:rFonts w:asciiTheme="minorHAnsi" w:hAnsiTheme="minorHAnsi" w:cstheme="minorHAnsi"/>
          <w:b/>
          <w:sz w:val="20"/>
          <w:szCs w:val="20"/>
        </w:rPr>
        <w:t>Die neuste Generation Wärmepumpen von alpha innotec ist die fortschrittlichste ihrer Klasse und an Vielseitigkeit kaum noch zu übertreffen. Ob effizient Heizen, aktiv Kühlen oder das Bereiten von Brauchwarmwasser - die aussen aufgestellten Modelle sind ideal für die Sanierung, wie auch für Neubauten.</w:t>
      </w:r>
    </w:p>
    <w:p w:rsidR="001A4964" w:rsidRPr="001A4ABF" w:rsidRDefault="001A4964" w:rsidP="001A4964">
      <w:pPr>
        <w:pStyle w:val="Default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1A4ABF" w:rsidRDefault="001A4ABF" w:rsidP="001A4964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A4ABF">
        <w:rPr>
          <w:rFonts w:asciiTheme="minorHAnsi" w:hAnsiTheme="minorHAnsi" w:cstheme="minorHAnsi"/>
          <w:sz w:val="20"/>
          <w:szCs w:val="20"/>
        </w:rPr>
        <w:t xml:space="preserve">Der kontinuierliche Fortschritt ist bei Wärmepumpen nicht aufzuhalten. Das beweisen die neuen aussen aufgestellten Luft/Wasser-Wärmepumpen </w:t>
      </w:r>
      <w:proofErr w:type="spellStart"/>
      <w:r w:rsidRPr="001A4ABF">
        <w:rPr>
          <w:rFonts w:asciiTheme="minorHAnsi" w:hAnsiTheme="minorHAnsi" w:cstheme="minorHAnsi"/>
          <w:sz w:val="20"/>
          <w:szCs w:val="20"/>
        </w:rPr>
        <w:t>alira</w:t>
      </w:r>
      <w:proofErr w:type="spellEnd"/>
      <w:r w:rsidRPr="001A4ABF">
        <w:rPr>
          <w:rFonts w:asciiTheme="minorHAnsi" w:hAnsiTheme="minorHAnsi" w:cstheme="minorHAnsi"/>
          <w:sz w:val="20"/>
          <w:szCs w:val="20"/>
        </w:rPr>
        <w:t xml:space="preserve"> NP-AW 20 von alpha innotec. Mit einem SCOP von über 5.0 (nach EN14825) stossen sie in Effizienzbereiche vor, die bislang nur den besten Sole/Wasser-Maschinen vorbehalten war. Die Geräte arbeiten in einem Bereich von -25°C bis 43°C und überzeugen mit hohen Heizleistungen bis 14 kW bei -7°C Aussentemperatur. Die </w:t>
      </w:r>
      <w:proofErr w:type="spellStart"/>
      <w:r w:rsidRPr="001A4ABF">
        <w:rPr>
          <w:rFonts w:asciiTheme="minorHAnsi" w:hAnsiTheme="minorHAnsi" w:cstheme="minorHAnsi"/>
          <w:sz w:val="20"/>
          <w:szCs w:val="20"/>
        </w:rPr>
        <w:t>Schallleistungdaten</w:t>
      </w:r>
      <w:proofErr w:type="spellEnd"/>
      <w:r w:rsidRPr="001A4ABF">
        <w:rPr>
          <w:rFonts w:asciiTheme="minorHAnsi" w:hAnsiTheme="minorHAnsi" w:cstheme="minorHAnsi"/>
          <w:sz w:val="20"/>
          <w:szCs w:val="20"/>
        </w:rPr>
        <w:t xml:space="preserve"> sind geringe 53 dB(A) nach EN12102.</w:t>
      </w:r>
    </w:p>
    <w:p w:rsidR="001A4964" w:rsidRPr="001A4ABF" w:rsidRDefault="001A4964" w:rsidP="001A4964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1A4ABF" w:rsidRDefault="001A4ABF" w:rsidP="001A4964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A4ABF">
        <w:rPr>
          <w:rFonts w:asciiTheme="minorHAnsi" w:hAnsiTheme="minorHAnsi" w:cstheme="minorHAnsi"/>
          <w:b/>
          <w:sz w:val="20"/>
          <w:szCs w:val="20"/>
        </w:rPr>
        <w:t>EVI-Inverter Technologie</w:t>
      </w:r>
      <w:r w:rsidRPr="001A4ABF">
        <w:rPr>
          <w:rFonts w:asciiTheme="minorHAnsi" w:hAnsiTheme="minorHAnsi" w:cstheme="minorHAnsi"/>
          <w:b/>
          <w:sz w:val="20"/>
          <w:szCs w:val="20"/>
        </w:rPr>
        <w:br/>
      </w:r>
      <w:r w:rsidRPr="001A4ABF">
        <w:rPr>
          <w:rFonts w:asciiTheme="minorHAnsi" w:hAnsiTheme="minorHAnsi" w:cstheme="minorHAnsi"/>
          <w:sz w:val="20"/>
          <w:szCs w:val="20"/>
        </w:rPr>
        <w:t xml:space="preserve">Diese beeindruckenden Werte werden durch die </w:t>
      </w:r>
      <w:proofErr w:type="spellStart"/>
      <w:r w:rsidRPr="001A4ABF">
        <w:rPr>
          <w:rFonts w:asciiTheme="minorHAnsi" w:hAnsiTheme="minorHAnsi" w:cstheme="minorHAnsi"/>
          <w:sz w:val="20"/>
          <w:szCs w:val="20"/>
        </w:rPr>
        <w:t>invertergesteuerte</w:t>
      </w:r>
      <w:proofErr w:type="spellEnd"/>
      <w:r w:rsidRPr="001A4ABF">
        <w:rPr>
          <w:rFonts w:asciiTheme="minorHAnsi" w:hAnsiTheme="minorHAnsi" w:cstheme="minorHAnsi"/>
          <w:sz w:val="20"/>
          <w:szCs w:val="20"/>
        </w:rPr>
        <w:t xml:space="preserve"> EVI-Technologie der neusten Generation erreicht. Kompressor und Ventilator sind drehzahlreguliert und gewährleisten einen effizienten Heizbetrieb bei gleichzeitig tiefst möglichem </w:t>
      </w:r>
      <w:proofErr w:type="spellStart"/>
      <w:r w:rsidRPr="001A4ABF">
        <w:rPr>
          <w:rFonts w:asciiTheme="minorHAnsi" w:hAnsiTheme="minorHAnsi" w:cstheme="minorHAnsi"/>
          <w:sz w:val="20"/>
          <w:szCs w:val="20"/>
        </w:rPr>
        <w:t>Geräuscheniveau</w:t>
      </w:r>
      <w:proofErr w:type="spellEnd"/>
      <w:r w:rsidRPr="001A4ABF">
        <w:rPr>
          <w:rFonts w:asciiTheme="minorHAnsi" w:hAnsiTheme="minorHAnsi" w:cstheme="minorHAnsi"/>
          <w:sz w:val="20"/>
          <w:szCs w:val="20"/>
        </w:rPr>
        <w:t xml:space="preserve">. Ein weiterer Beweis der Leistungsfähigkeit ist die hohe Vorlauftemperatur von 65°C bis -10°C Aussentemperatur. Die Wärmepumpe arbeitet mit </w:t>
      </w:r>
      <w:bookmarkStart w:id="0" w:name="_GoBack"/>
      <w:bookmarkEnd w:id="0"/>
      <w:r w:rsidR="00005B53" w:rsidRPr="001A4ABF">
        <w:rPr>
          <w:rFonts w:asciiTheme="minorHAnsi" w:hAnsiTheme="minorHAnsi" w:cstheme="minorHAnsi"/>
          <w:sz w:val="20"/>
          <w:szCs w:val="20"/>
        </w:rPr>
        <w:t>einem</w:t>
      </w:r>
      <w:r w:rsidRPr="001A4ABF">
        <w:rPr>
          <w:rFonts w:asciiTheme="minorHAnsi" w:hAnsiTheme="minorHAnsi" w:cstheme="minorHAnsi"/>
          <w:sz w:val="20"/>
          <w:szCs w:val="20"/>
        </w:rPr>
        <w:t xml:space="preserve"> Kältemittelvolumen von 3 kg und ist somit gemä</w:t>
      </w:r>
      <w:r w:rsidR="001A4964">
        <w:rPr>
          <w:rFonts w:asciiTheme="minorHAnsi" w:hAnsiTheme="minorHAnsi" w:cstheme="minorHAnsi"/>
          <w:sz w:val="20"/>
          <w:szCs w:val="20"/>
        </w:rPr>
        <w:t xml:space="preserve">ss </w:t>
      </w:r>
      <w:proofErr w:type="spellStart"/>
      <w:r w:rsidR="001A4964">
        <w:rPr>
          <w:rFonts w:asciiTheme="minorHAnsi" w:hAnsiTheme="minorHAnsi" w:cstheme="minorHAnsi"/>
          <w:sz w:val="20"/>
          <w:szCs w:val="20"/>
        </w:rPr>
        <w:t>CHemRRV</w:t>
      </w:r>
      <w:proofErr w:type="spellEnd"/>
      <w:r w:rsidR="001A4964">
        <w:rPr>
          <w:rFonts w:asciiTheme="minorHAnsi" w:hAnsiTheme="minorHAnsi" w:cstheme="minorHAnsi"/>
          <w:sz w:val="20"/>
          <w:szCs w:val="20"/>
        </w:rPr>
        <w:t xml:space="preserve"> nicht prüfpflichtig.</w:t>
      </w:r>
    </w:p>
    <w:p w:rsidR="001A4964" w:rsidRPr="001A4ABF" w:rsidRDefault="001A4964" w:rsidP="001A4964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1A4ABF" w:rsidRPr="001A4ABF" w:rsidRDefault="001A4ABF" w:rsidP="001A496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</w:pPr>
      <w:r w:rsidRPr="001A4ABF">
        <w:rPr>
          <w:rFonts w:asciiTheme="minorHAnsi" w:hAnsiTheme="minorHAnsi" w:cstheme="minorHAnsi"/>
          <w:b/>
          <w:color w:val="000000"/>
          <w:sz w:val="20"/>
          <w:szCs w:val="20"/>
          <w:lang w:val="de-CH" w:eastAsia="de-CH"/>
        </w:rPr>
        <w:t>Aktive Kühlung serienmässig</w:t>
      </w:r>
      <w:r w:rsidRPr="001A4ABF">
        <w:rPr>
          <w:rFonts w:asciiTheme="minorHAnsi" w:hAnsiTheme="minorHAnsi" w:cstheme="minorHAnsi"/>
          <w:b/>
          <w:color w:val="000000"/>
          <w:sz w:val="20"/>
          <w:szCs w:val="20"/>
          <w:lang w:val="de-CH" w:eastAsia="de-CH"/>
        </w:rPr>
        <w:br/>
      </w:r>
      <w:r w:rsidRPr="001A4ABF"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  <w:t xml:space="preserve">Eine weiteres Ausstattungsmerkmal der neuen </w:t>
      </w:r>
      <w:proofErr w:type="spellStart"/>
      <w:r w:rsidRPr="001A4ABF"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  <w:t>alira</w:t>
      </w:r>
      <w:proofErr w:type="spellEnd"/>
      <w:r w:rsidRPr="001A4ABF"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  <w:t xml:space="preserve"> NP-AW 20 ist die serienmässige aktive Kühlfunktion. Diese ermöglicht Räume via Bodenheizung oder entsprechenden Konvektoren angenehm zu klimatisieren. Je nach System kann die Vorlauftemperatur bis auf 7°C gesenkt werden.</w:t>
      </w:r>
    </w:p>
    <w:p w:rsidR="001A4ABF" w:rsidRPr="001A4ABF" w:rsidRDefault="001A4ABF" w:rsidP="001A496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</w:pPr>
    </w:p>
    <w:p w:rsidR="001A4ABF" w:rsidRDefault="001A4ABF" w:rsidP="001A4964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A4ABF">
        <w:rPr>
          <w:rFonts w:asciiTheme="minorHAnsi" w:hAnsiTheme="minorHAnsi" w:cstheme="minorHAnsi"/>
          <w:b/>
          <w:sz w:val="20"/>
          <w:szCs w:val="20"/>
        </w:rPr>
        <w:t>Steuerung und Kontrolle jederzeit und überall</w:t>
      </w:r>
      <w:r w:rsidRPr="001A4ABF">
        <w:rPr>
          <w:rFonts w:asciiTheme="minorHAnsi" w:hAnsiTheme="minorHAnsi" w:cstheme="minorHAnsi"/>
          <w:b/>
          <w:sz w:val="20"/>
          <w:szCs w:val="20"/>
        </w:rPr>
        <w:br/>
      </w:r>
      <w:r w:rsidRPr="001A4ABF">
        <w:rPr>
          <w:rFonts w:asciiTheme="minorHAnsi" w:hAnsiTheme="minorHAnsi" w:cstheme="minorHAnsi"/>
          <w:sz w:val="20"/>
          <w:szCs w:val="20"/>
        </w:rPr>
        <w:t>Zukunftsweisend ist das Bedienkonzept. Dank der möglichen Internet-Anbindung "</w:t>
      </w:r>
      <w:proofErr w:type="spellStart"/>
      <w:r w:rsidRPr="001A4ABF">
        <w:rPr>
          <w:rFonts w:asciiTheme="minorHAnsi" w:hAnsiTheme="minorHAnsi" w:cstheme="minorHAnsi"/>
          <w:sz w:val="20"/>
          <w:szCs w:val="20"/>
        </w:rPr>
        <w:t>myUpway</w:t>
      </w:r>
      <w:proofErr w:type="spellEnd"/>
      <w:r w:rsidRPr="001A4ABF">
        <w:rPr>
          <w:rFonts w:asciiTheme="minorHAnsi" w:hAnsiTheme="minorHAnsi" w:cstheme="minorHAnsi"/>
          <w:sz w:val="20"/>
          <w:szCs w:val="20"/>
        </w:rPr>
        <w:t>" ist die Fernüberwachung und –</w:t>
      </w:r>
      <w:proofErr w:type="spellStart"/>
      <w:r w:rsidRPr="001A4ABF">
        <w:rPr>
          <w:rFonts w:asciiTheme="minorHAnsi" w:hAnsiTheme="minorHAnsi" w:cstheme="minorHAnsi"/>
          <w:sz w:val="20"/>
          <w:szCs w:val="20"/>
        </w:rPr>
        <w:t>steuerung</w:t>
      </w:r>
      <w:proofErr w:type="spellEnd"/>
      <w:r w:rsidRPr="001A4ABF">
        <w:rPr>
          <w:rFonts w:asciiTheme="minorHAnsi" w:hAnsiTheme="minorHAnsi" w:cstheme="minorHAnsi"/>
          <w:sz w:val="20"/>
          <w:szCs w:val="20"/>
        </w:rPr>
        <w:t xml:space="preserve"> per Internet-Browser von jedem beliebigen Ort aus per Internet-Browser aus möglich. Ein optimaler Betrieb mit höchster Sicherheit ist somit stets garantiert.</w:t>
      </w:r>
    </w:p>
    <w:p w:rsidR="001A4964" w:rsidRPr="001A4ABF" w:rsidRDefault="001A4964" w:rsidP="001A4964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1A4ABF" w:rsidRDefault="001A4ABF" w:rsidP="001A4964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A4ABF">
        <w:rPr>
          <w:rFonts w:asciiTheme="minorHAnsi" w:hAnsiTheme="minorHAnsi" w:cstheme="minorHAnsi"/>
          <w:b/>
          <w:sz w:val="20"/>
          <w:szCs w:val="20"/>
        </w:rPr>
        <w:t>Vertrauen Sie dem Marktführer</w:t>
      </w:r>
      <w:r w:rsidRPr="001A4ABF">
        <w:rPr>
          <w:rFonts w:asciiTheme="minorHAnsi" w:hAnsiTheme="minorHAnsi" w:cstheme="minorHAnsi"/>
          <w:b/>
          <w:sz w:val="20"/>
          <w:szCs w:val="20"/>
        </w:rPr>
        <w:br/>
      </w:r>
      <w:r w:rsidRPr="001A4ABF">
        <w:rPr>
          <w:rFonts w:asciiTheme="minorHAnsi" w:hAnsiTheme="minorHAnsi" w:cstheme="minorHAnsi"/>
          <w:sz w:val="20"/>
          <w:szCs w:val="20"/>
        </w:rPr>
        <w:t>Als Marktführer konzentriert sich alpha innotec seit Jahren ausschliesslich auf die Beratung und den Verkauf von Wärmepumpen- und Solarsystemen. Erfahrene Fachberater im Verkauf, Technik und  Kundendienst stehen umweltbewussten Interessenten mit Rat und Tat zur Seite.</w:t>
      </w:r>
    </w:p>
    <w:p w:rsidR="001A4964" w:rsidRPr="001A4ABF" w:rsidRDefault="001A4964" w:rsidP="001A4964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1A4ABF" w:rsidRPr="005A4C11" w:rsidRDefault="001A4ABF" w:rsidP="001A4964">
      <w:pPr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val="de-CH" w:eastAsia="de-CH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de-CH" w:eastAsia="de-CH"/>
        </w:rPr>
        <w:t>Weitere Informationen</w:t>
      </w:r>
    </w:p>
    <w:p w:rsidR="001A4ABF" w:rsidRPr="003A1B57" w:rsidRDefault="001A4ABF" w:rsidP="001A4ABF">
      <w:pPr>
        <w:rPr>
          <w:rFonts w:asciiTheme="minorHAnsi" w:hAnsiTheme="minorHAnsi" w:cstheme="minorHAnsi"/>
          <w:color w:val="000000"/>
          <w:sz w:val="18"/>
          <w:szCs w:val="18"/>
          <w:lang w:val="de-CH" w:eastAsia="de-CH"/>
        </w:rPr>
      </w:pPr>
      <w:r w:rsidRPr="003A1B57">
        <w:rPr>
          <w:rFonts w:asciiTheme="minorHAnsi" w:hAnsiTheme="minorHAnsi" w:cstheme="minorHAnsi"/>
          <w:color w:val="000000"/>
          <w:sz w:val="18"/>
          <w:szCs w:val="18"/>
          <w:lang w:val="de-CH" w:eastAsia="de-CH"/>
        </w:rPr>
        <w:t xml:space="preserve">alpha innotec </w:t>
      </w:r>
    </w:p>
    <w:p w:rsidR="001A4ABF" w:rsidRPr="003A1B57" w:rsidRDefault="001A4ABF" w:rsidP="001A4ABF">
      <w:pPr>
        <w:rPr>
          <w:rFonts w:asciiTheme="minorHAnsi" w:hAnsiTheme="minorHAnsi" w:cstheme="minorHAnsi"/>
          <w:color w:val="000000"/>
          <w:sz w:val="18"/>
          <w:szCs w:val="18"/>
          <w:lang w:val="de-CH" w:eastAsia="de-CH"/>
        </w:rPr>
      </w:pPr>
      <w:r w:rsidRPr="003A1B57">
        <w:rPr>
          <w:rFonts w:asciiTheme="minorHAnsi" w:hAnsiTheme="minorHAnsi" w:cstheme="minorHAnsi"/>
          <w:color w:val="000000"/>
          <w:sz w:val="18"/>
          <w:szCs w:val="18"/>
          <w:lang w:val="de-CH" w:eastAsia="de-CH"/>
        </w:rPr>
        <w:t xml:space="preserve">c/o ait Schweiz AG </w:t>
      </w:r>
    </w:p>
    <w:p w:rsidR="001A4ABF" w:rsidRPr="003A1B57" w:rsidRDefault="001A4ABF" w:rsidP="001A4ABF">
      <w:pPr>
        <w:rPr>
          <w:rFonts w:asciiTheme="minorHAnsi" w:hAnsiTheme="minorHAnsi" w:cstheme="minorHAnsi"/>
          <w:color w:val="000000"/>
          <w:sz w:val="18"/>
          <w:szCs w:val="18"/>
          <w:lang w:val="de-CH" w:eastAsia="de-CH"/>
        </w:rPr>
      </w:pPr>
      <w:r w:rsidRPr="003A1B57">
        <w:rPr>
          <w:rFonts w:asciiTheme="minorHAnsi" w:hAnsiTheme="minorHAnsi" w:cstheme="minorHAnsi"/>
          <w:color w:val="000000"/>
          <w:sz w:val="18"/>
          <w:szCs w:val="18"/>
          <w:lang w:val="de-CH" w:eastAsia="de-CH"/>
        </w:rPr>
        <w:t xml:space="preserve">Industriepark · 6246 </w:t>
      </w:r>
      <w:proofErr w:type="spellStart"/>
      <w:r w:rsidRPr="003A1B57">
        <w:rPr>
          <w:rFonts w:asciiTheme="minorHAnsi" w:hAnsiTheme="minorHAnsi" w:cstheme="minorHAnsi"/>
          <w:color w:val="000000"/>
          <w:sz w:val="18"/>
          <w:szCs w:val="18"/>
          <w:lang w:val="de-CH" w:eastAsia="de-CH"/>
        </w:rPr>
        <w:t>Altishofen</w:t>
      </w:r>
      <w:proofErr w:type="spellEnd"/>
    </w:p>
    <w:p w:rsidR="001A4ABF" w:rsidRPr="003A1B57" w:rsidRDefault="001A4ABF" w:rsidP="001A4ABF">
      <w:pPr>
        <w:rPr>
          <w:rFonts w:asciiTheme="minorHAnsi" w:hAnsiTheme="minorHAnsi" w:cstheme="minorHAnsi"/>
          <w:color w:val="000000"/>
          <w:sz w:val="18"/>
          <w:szCs w:val="18"/>
          <w:lang w:val="de-CH" w:eastAsia="de-CH"/>
        </w:rPr>
      </w:pPr>
      <w:r w:rsidRPr="003A1B57">
        <w:rPr>
          <w:rFonts w:asciiTheme="minorHAnsi" w:hAnsiTheme="minorHAnsi" w:cstheme="minorHAnsi"/>
          <w:color w:val="000000"/>
          <w:sz w:val="18"/>
          <w:szCs w:val="18"/>
          <w:lang w:val="de-CH" w:eastAsia="de-CH"/>
        </w:rPr>
        <w:t>Tel. 058 252 20 00 · Fax 058 252 20 01</w:t>
      </w:r>
    </w:p>
    <w:p w:rsidR="001A4ABF" w:rsidRDefault="00005B53" w:rsidP="001A4ABF">
      <w:pPr>
        <w:rPr>
          <w:rFonts w:asciiTheme="minorHAnsi" w:hAnsiTheme="minorHAnsi" w:cstheme="minorHAnsi"/>
          <w:sz w:val="18"/>
          <w:szCs w:val="18"/>
          <w:lang w:val="de-CH"/>
        </w:rPr>
      </w:pPr>
      <w:hyperlink r:id="rId8" w:history="1">
        <w:r w:rsidR="001A4ABF" w:rsidRPr="003A1B57">
          <w:rPr>
            <w:rFonts w:asciiTheme="minorHAnsi" w:hAnsiTheme="minorHAnsi" w:cstheme="minorHAnsi"/>
            <w:color w:val="000000"/>
            <w:sz w:val="18"/>
            <w:szCs w:val="18"/>
            <w:lang w:val="de-CH" w:eastAsia="de-CH"/>
          </w:rPr>
          <w:t>www.alpha-innotec.ch</w:t>
        </w:r>
      </w:hyperlink>
      <w:r w:rsidR="001A4ABF" w:rsidRPr="003A1B57">
        <w:rPr>
          <w:rFonts w:asciiTheme="minorHAnsi" w:hAnsiTheme="minorHAnsi" w:cstheme="minorHAnsi"/>
          <w:color w:val="000000"/>
          <w:sz w:val="18"/>
          <w:szCs w:val="18"/>
          <w:lang w:val="de-CH" w:eastAsia="de-CH"/>
        </w:rPr>
        <w:t xml:space="preserve"> · </w:t>
      </w:r>
      <w:hyperlink r:id="rId9" w:history="1">
        <w:r w:rsidR="001A4ABF" w:rsidRPr="003A1B57">
          <w:rPr>
            <w:rFonts w:asciiTheme="minorHAnsi" w:hAnsiTheme="minorHAnsi" w:cstheme="minorHAnsi"/>
            <w:color w:val="000000"/>
            <w:sz w:val="18"/>
            <w:szCs w:val="18"/>
            <w:lang w:val="de-CH" w:eastAsia="de-CH"/>
          </w:rPr>
          <w:t>info@alpha-innotec.ch</w:t>
        </w:r>
      </w:hyperlink>
    </w:p>
    <w:p w:rsidR="001A4ABF" w:rsidRDefault="001A4ABF">
      <w:pPr>
        <w:rPr>
          <w:rFonts w:asciiTheme="minorHAnsi" w:hAnsiTheme="minorHAnsi" w:cstheme="minorHAnsi"/>
          <w:b/>
          <w:color w:val="000000"/>
          <w:sz w:val="20"/>
          <w:szCs w:val="20"/>
          <w:lang w:val="de-CH" w:eastAsia="de-CH"/>
        </w:rPr>
      </w:pPr>
    </w:p>
    <w:p w:rsidR="001A4964" w:rsidRDefault="001A4964">
      <w:pPr>
        <w:rPr>
          <w:rFonts w:asciiTheme="minorHAnsi" w:hAnsiTheme="minorHAnsi" w:cstheme="minorHAnsi"/>
          <w:b/>
          <w:color w:val="000000"/>
          <w:sz w:val="20"/>
          <w:szCs w:val="20"/>
          <w:lang w:val="de-CH" w:eastAsia="de-CH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1A4ABF" w:rsidRPr="001A4ABF" w:rsidRDefault="001A4ABF" w:rsidP="001A4ABF">
      <w:pPr>
        <w:pStyle w:val="Default"/>
        <w:spacing w:after="12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Bilder/Legenden</w:t>
      </w: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2694"/>
        <w:gridCol w:w="2835"/>
        <w:gridCol w:w="3685"/>
      </w:tblGrid>
      <w:tr w:rsidR="001A4ABF" w:rsidRPr="001A4ABF" w:rsidTr="001A4ABF">
        <w:tc>
          <w:tcPr>
            <w:tcW w:w="2694" w:type="dxa"/>
          </w:tcPr>
          <w:p w:rsidR="001A4ABF" w:rsidRPr="001A4ABF" w:rsidRDefault="001A4ABF" w:rsidP="001A4ABF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4ABF">
              <w:rPr>
                <w:rFonts w:asciiTheme="minorHAnsi" w:hAnsiTheme="minorHAnsi" w:cstheme="minorHAnsi"/>
                <w:sz w:val="20"/>
                <w:szCs w:val="20"/>
              </w:rPr>
              <w:t xml:space="preserve">Die Fortschrittlichste – </w:t>
            </w:r>
            <w:proofErr w:type="spellStart"/>
            <w:r w:rsidRPr="001A4ABF">
              <w:rPr>
                <w:rFonts w:asciiTheme="minorHAnsi" w:hAnsiTheme="minorHAnsi" w:cstheme="minorHAnsi"/>
                <w:sz w:val="20"/>
                <w:szCs w:val="20"/>
              </w:rPr>
              <w:t>alira</w:t>
            </w:r>
            <w:proofErr w:type="spellEnd"/>
            <w:r w:rsidRPr="001A4ABF">
              <w:rPr>
                <w:rFonts w:asciiTheme="minorHAnsi" w:hAnsiTheme="minorHAnsi" w:cstheme="minorHAnsi"/>
                <w:sz w:val="20"/>
                <w:szCs w:val="20"/>
              </w:rPr>
              <w:t xml:space="preserve"> NP-AW 20</w:t>
            </w:r>
          </w:p>
        </w:tc>
        <w:tc>
          <w:tcPr>
            <w:tcW w:w="2835" w:type="dxa"/>
          </w:tcPr>
          <w:p w:rsidR="001A4ABF" w:rsidRPr="001A4ABF" w:rsidRDefault="001A4ABF" w:rsidP="001A4ABF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4ABF">
              <w:rPr>
                <w:rFonts w:asciiTheme="minorHAnsi" w:hAnsiTheme="minorHAnsi" w:cstheme="minorHAnsi"/>
                <w:sz w:val="20"/>
                <w:szCs w:val="20"/>
              </w:rPr>
              <w:t>Alles geregelt – kinderleicht zu bedienen mit 4-Farben Display</w:t>
            </w:r>
          </w:p>
        </w:tc>
        <w:tc>
          <w:tcPr>
            <w:tcW w:w="3685" w:type="dxa"/>
          </w:tcPr>
          <w:p w:rsidR="001A4ABF" w:rsidRPr="001A4ABF" w:rsidRDefault="001A4ABF" w:rsidP="001A4ABF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4ABF">
              <w:rPr>
                <w:rFonts w:asciiTheme="minorHAnsi" w:hAnsiTheme="minorHAnsi" w:cstheme="minorHAnsi"/>
                <w:sz w:val="20"/>
                <w:szCs w:val="20"/>
              </w:rPr>
              <w:t>Sorgt für ein angenehmes Klima – CO</w:t>
            </w:r>
            <w:r w:rsidRPr="001A4ABF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Pr="001A4ABF">
              <w:rPr>
                <w:rFonts w:asciiTheme="minorHAnsi" w:hAnsiTheme="minorHAnsi" w:cstheme="minorHAnsi"/>
                <w:sz w:val="20"/>
                <w:szCs w:val="20"/>
              </w:rPr>
              <w:t xml:space="preserve">-frei Heizen und Kühlen mit der </w:t>
            </w:r>
            <w:proofErr w:type="spellStart"/>
            <w:r w:rsidRPr="001A4ABF">
              <w:rPr>
                <w:rFonts w:asciiTheme="minorHAnsi" w:hAnsiTheme="minorHAnsi" w:cstheme="minorHAnsi"/>
                <w:sz w:val="20"/>
                <w:szCs w:val="20"/>
              </w:rPr>
              <w:t>alira</w:t>
            </w:r>
            <w:proofErr w:type="spellEnd"/>
            <w:r w:rsidRPr="001A4ABF">
              <w:rPr>
                <w:rFonts w:asciiTheme="minorHAnsi" w:hAnsiTheme="minorHAnsi" w:cstheme="minorHAnsi"/>
                <w:sz w:val="20"/>
                <w:szCs w:val="20"/>
              </w:rPr>
              <w:t xml:space="preserve"> NP-AW 20</w:t>
            </w:r>
          </w:p>
        </w:tc>
      </w:tr>
      <w:tr w:rsidR="001A4ABF" w:rsidRPr="001A4ABF" w:rsidTr="001A4ABF">
        <w:trPr>
          <w:trHeight w:val="1528"/>
        </w:trPr>
        <w:tc>
          <w:tcPr>
            <w:tcW w:w="2694" w:type="dxa"/>
          </w:tcPr>
          <w:p w:rsidR="001A4ABF" w:rsidRPr="001A4ABF" w:rsidRDefault="001A4ABF" w:rsidP="001A4ABF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4ABF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0852E21C" wp14:editId="6EB9044A">
                  <wp:extent cx="738836" cy="889870"/>
                  <wp:effectExtent l="0" t="0" r="4445" b="571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lira_NP-AW_20_perspektive_Schatte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569" cy="905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1A4ABF" w:rsidRPr="001A4ABF" w:rsidRDefault="001A4ABF" w:rsidP="001A4ABF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4ABF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4AE68CF5" wp14:editId="09BA796F">
                  <wp:extent cx="892455" cy="934324"/>
                  <wp:effectExtent l="0" t="0" r="317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P-SC_4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479" cy="949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1A4ABF" w:rsidRPr="001A4ABF" w:rsidRDefault="001A4ABF" w:rsidP="001A4ABF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4ABF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51D1566A" wp14:editId="66ECF819">
                  <wp:extent cx="1352981" cy="902837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P-AW_Schwedenhaus_0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132" t="56410" r="26279" b="1"/>
                          <a:stretch/>
                        </pic:blipFill>
                        <pic:spPr bwMode="auto">
                          <a:xfrm>
                            <a:off x="0" y="0"/>
                            <a:ext cx="1413763" cy="9433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164C" w:rsidRPr="001A4ABF" w:rsidRDefault="0033164C" w:rsidP="001A4ABF">
      <w:pPr>
        <w:pStyle w:val="Default"/>
        <w:spacing w:after="120" w:line="276" w:lineRule="auto"/>
        <w:rPr>
          <w:rFonts w:asciiTheme="minorHAnsi" w:hAnsiTheme="minorHAnsi" w:cstheme="minorHAnsi"/>
        </w:rPr>
      </w:pPr>
    </w:p>
    <w:sectPr w:rsidR="0033164C" w:rsidRPr="001A4ABF" w:rsidSect="001A4ABF">
      <w:headerReference w:type="default" r:id="rId13"/>
      <w:footerReference w:type="default" r:id="rId14"/>
      <w:pgSz w:w="11906" w:h="16838" w:code="9"/>
      <w:pgMar w:top="2127" w:right="1134" w:bottom="1134" w:left="147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B57" w:rsidRDefault="003A1B57" w:rsidP="00595C4A">
      <w:r>
        <w:separator/>
      </w:r>
    </w:p>
  </w:endnote>
  <w:endnote w:type="continuationSeparator" w:id="0">
    <w:p w:rsidR="003A1B57" w:rsidRDefault="003A1B57" w:rsidP="0059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F7F" w:rsidRDefault="0071521D" w:rsidP="001E4787">
    <w:pPr>
      <w:pStyle w:val="Fuzeile"/>
      <w:tabs>
        <w:tab w:val="left" w:pos="1134"/>
        <w:tab w:val="left" w:pos="5103"/>
        <w:tab w:val="left" w:pos="6379"/>
      </w:tabs>
    </w:pPr>
    <w:r>
      <w:rPr>
        <w:noProof/>
        <w:lang w:eastAsia="de-CH"/>
      </w:rPr>
      <w:drawing>
        <wp:inline distT="0" distB="0" distL="0" distR="0">
          <wp:extent cx="5904230" cy="105410"/>
          <wp:effectExtent l="0" t="0" r="1270" b="889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sszei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230" cy="105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B57" w:rsidRDefault="003A1B57" w:rsidP="00595C4A">
      <w:r>
        <w:separator/>
      </w:r>
    </w:p>
  </w:footnote>
  <w:footnote w:type="continuationSeparator" w:id="0">
    <w:p w:rsidR="003A1B57" w:rsidRDefault="003A1B57" w:rsidP="00595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F7F" w:rsidRDefault="00B93F7F" w:rsidP="00F62475">
    <w:pPr>
      <w:pStyle w:val="Kopfzeile"/>
      <w:tabs>
        <w:tab w:val="left" w:pos="1134"/>
        <w:tab w:val="left" w:pos="7655"/>
      </w:tabs>
    </w:pPr>
  </w:p>
  <w:p w:rsidR="00B93F7F" w:rsidRDefault="00B93F7F" w:rsidP="00821622">
    <w:pPr>
      <w:pStyle w:val="Kopfzeile"/>
      <w:tabs>
        <w:tab w:val="clear" w:pos="9072"/>
        <w:tab w:val="left" w:pos="1134"/>
        <w:tab w:val="left" w:pos="4962"/>
        <w:tab w:val="left" w:pos="6521"/>
        <w:tab w:val="left" w:pos="8080"/>
      </w:tabs>
    </w:pPr>
  </w:p>
  <w:p w:rsidR="006B155E" w:rsidRDefault="0071521D" w:rsidP="00821622">
    <w:pPr>
      <w:pStyle w:val="Kopfzeile"/>
      <w:tabs>
        <w:tab w:val="clear" w:pos="9072"/>
        <w:tab w:val="left" w:pos="1134"/>
        <w:tab w:val="left" w:pos="4962"/>
        <w:tab w:val="left" w:pos="6521"/>
        <w:tab w:val="left" w:pos="8080"/>
      </w:tabs>
    </w:pPr>
    <w:r>
      <w:rPr>
        <w:noProof/>
        <w:lang w:eastAsia="de-CH"/>
      </w:rPr>
      <w:drawing>
        <wp:inline distT="0" distB="0" distL="0" distR="0">
          <wp:extent cx="5904230" cy="727075"/>
          <wp:effectExtent l="0" t="0" r="127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pfzei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230" cy="727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33C5A"/>
    <w:multiLevelType w:val="multilevel"/>
    <w:tmpl w:val="1794D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57"/>
    <w:rsid w:val="0000341C"/>
    <w:rsid w:val="00005B53"/>
    <w:rsid w:val="00006F2B"/>
    <w:rsid w:val="00063C90"/>
    <w:rsid w:val="00066AA3"/>
    <w:rsid w:val="00070286"/>
    <w:rsid w:val="000C1735"/>
    <w:rsid w:val="00101367"/>
    <w:rsid w:val="00105D90"/>
    <w:rsid w:val="0010784B"/>
    <w:rsid w:val="00110966"/>
    <w:rsid w:val="00133354"/>
    <w:rsid w:val="001522CD"/>
    <w:rsid w:val="00153F62"/>
    <w:rsid w:val="001575CE"/>
    <w:rsid w:val="00162F21"/>
    <w:rsid w:val="00166189"/>
    <w:rsid w:val="001A4964"/>
    <w:rsid w:val="001A4ABF"/>
    <w:rsid w:val="001D4222"/>
    <w:rsid w:val="001E4787"/>
    <w:rsid w:val="001E68AF"/>
    <w:rsid w:val="00203E1A"/>
    <w:rsid w:val="00213D52"/>
    <w:rsid w:val="00270273"/>
    <w:rsid w:val="002A6DF0"/>
    <w:rsid w:val="002B6239"/>
    <w:rsid w:val="002E3F65"/>
    <w:rsid w:val="00302080"/>
    <w:rsid w:val="003177D2"/>
    <w:rsid w:val="00320179"/>
    <w:rsid w:val="00327F3C"/>
    <w:rsid w:val="0033164C"/>
    <w:rsid w:val="003470A8"/>
    <w:rsid w:val="00355DCA"/>
    <w:rsid w:val="00372CF6"/>
    <w:rsid w:val="0038332B"/>
    <w:rsid w:val="0038335B"/>
    <w:rsid w:val="0038420C"/>
    <w:rsid w:val="003A1B57"/>
    <w:rsid w:val="003A2DB4"/>
    <w:rsid w:val="00451E56"/>
    <w:rsid w:val="0045259B"/>
    <w:rsid w:val="004564D2"/>
    <w:rsid w:val="004866F3"/>
    <w:rsid w:val="004C6923"/>
    <w:rsid w:val="004D7418"/>
    <w:rsid w:val="004F4311"/>
    <w:rsid w:val="005011CC"/>
    <w:rsid w:val="005235F1"/>
    <w:rsid w:val="005244AE"/>
    <w:rsid w:val="00544AB1"/>
    <w:rsid w:val="00595C4A"/>
    <w:rsid w:val="005A4C11"/>
    <w:rsid w:val="005B551B"/>
    <w:rsid w:val="005C4F71"/>
    <w:rsid w:val="005D3134"/>
    <w:rsid w:val="005D617C"/>
    <w:rsid w:val="005E29B1"/>
    <w:rsid w:val="005E32AF"/>
    <w:rsid w:val="005F2621"/>
    <w:rsid w:val="005F280B"/>
    <w:rsid w:val="005F4325"/>
    <w:rsid w:val="006353BD"/>
    <w:rsid w:val="00650B1E"/>
    <w:rsid w:val="00684483"/>
    <w:rsid w:val="00695047"/>
    <w:rsid w:val="006B155E"/>
    <w:rsid w:val="006D6A78"/>
    <w:rsid w:val="006D6AB4"/>
    <w:rsid w:val="006D7A55"/>
    <w:rsid w:val="00704608"/>
    <w:rsid w:val="00713709"/>
    <w:rsid w:val="0071521D"/>
    <w:rsid w:val="00727DBC"/>
    <w:rsid w:val="00752858"/>
    <w:rsid w:val="00760485"/>
    <w:rsid w:val="00785762"/>
    <w:rsid w:val="007922A3"/>
    <w:rsid w:val="0079502C"/>
    <w:rsid w:val="007B6CB5"/>
    <w:rsid w:val="007D258D"/>
    <w:rsid w:val="007D418C"/>
    <w:rsid w:val="007E57A6"/>
    <w:rsid w:val="007E7341"/>
    <w:rsid w:val="007F42AE"/>
    <w:rsid w:val="008026EF"/>
    <w:rsid w:val="0081698C"/>
    <w:rsid w:val="00821622"/>
    <w:rsid w:val="00826CE2"/>
    <w:rsid w:val="00865AA3"/>
    <w:rsid w:val="00873392"/>
    <w:rsid w:val="00875CE4"/>
    <w:rsid w:val="00885F34"/>
    <w:rsid w:val="00895800"/>
    <w:rsid w:val="00896C47"/>
    <w:rsid w:val="008A7EDC"/>
    <w:rsid w:val="008C3627"/>
    <w:rsid w:val="008C48F4"/>
    <w:rsid w:val="008D1107"/>
    <w:rsid w:val="008F44AD"/>
    <w:rsid w:val="00902E34"/>
    <w:rsid w:val="009125E9"/>
    <w:rsid w:val="0092044E"/>
    <w:rsid w:val="0093000C"/>
    <w:rsid w:val="00947062"/>
    <w:rsid w:val="00953512"/>
    <w:rsid w:val="00992D01"/>
    <w:rsid w:val="009B6D3A"/>
    <w:rsid w:val="009C179E"/>
    <w:rsid w:val="009D519E"/>
    <w:rsid w:val="00A06314"/>
    <w:rsid w:val="00A25B63"/>
    <w:rsid w:val="00A33D4B"/>
    <w:rsid w:val="00A4619A"/>
    <w:rsid w:val="00A5049E"/>
    <w:rsid w:val="00A65CFF"/>
    <w:rsid w:val="00A84B56"/>
    <w:rsid w:val="00A917DA"/>
    <w:rsid w:val="00AA4B28"/>
    <w:rsid w:val="00AF6AB8"/>
    <w:rsid w:val="00B00067"/>
    <w:rsid w:val="00B0611E"/>
    <w:rsid w:val="00B152EF"/>
    <w:rsid w:val="00B25A15"/>
    <w:rsid w:val="00B44270"/>
    <w:rsid w:val="00B45C68"/>
    <w:rsid w:val="00B47868"/>
    <w:rsid w:val="00B52307"/>
    <w:rsid w:val="00B5450A"/>
    <w:rsid w:val="00B567E8"/>
    <w:rsid w:val="00B87D79"/>
    <w:rsid w:val="00B93F7F"/>
    <w:rsid w:val="00BA1CBC"/>
    <w:rsid w:val="00BB38DD"/>
    <w:rsid w:val="00BE44E8"/>
    <w:rsid w:val="00BE7706"/>
    <w:rsid w:val="00C1208E"/>
    <w:rsid w:val="00C245CE"/>
    <w:rsid w:val="00C52C51"/>
    <w:rsid w:val="00C55D9C"/>
    <w:rsid w:val="00C754CF"/>
    <w:rsid w:val="00C76297"/>
    <w:rsid w:val="00C95F4D"/>
    <w:rsid w:val="00CA3FF8"/>
    <w:rsid w:val="00CB3AB7"/>
    <w:rsid w:val="00D238E3"/>
    <w:rsid w:val="00D42840"/>
    <w:rsid w:val="00D51437"/>
    <w:rsid w:val="00D65ED5"/>
    <w:rsid w:val="00D950DF"/>
    <w:rsid w:val="00DA2A11"/>
    <w:rsid w:val="00DB6F1B"/>
    <w:rsid w:val="00DD0467"/>
    <w:rsid w:val="00DD66CF"/>
    <w:rsid w:val="00DD7BBE"/>
    <w:rsid w:val="00DE0923"/>
    <w:rsid w:val="00DE5C48"/>
    <w:rsid w:val="00DF69E1"/>
    <w:rsid w:val="00E015F8"/>
    <w:rsid w:val="00E04714"/>
    <w:rsid w:val="00E11CB6"/>
    <w:rsid w:val="00E26584"/>
    <w:rsid w:val="00E518F0"/>
    <w:rsid w:val="00E60890"/>
    <w:rsid w:val="00E608BF"/>
    <w:rsid w:val="00EC02EC"/>
    <w:rsid w:val="00EE2C4F"/>
    <w:rsid w:val="00F342D0"/>
    <w:rsid w:val="00F363B4"/>
    <w:rsid w:val="00F55868"/>
    <w:rsid w:val="00F62475"/>
    <w:rsid w:val="00F70C2F"/>
    <w:rsid w:val="00F9751B"/>
    <w:rsid w:val="00FB0837"/>
    <w:rsid w:val="00FC427B"/>
    <w:rsid w:val="00FE404D"/>
    <w:rsid w:val="00FE6A9C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docId w15:val="{4D5FD1EA-9A84-4A88-B17F-795E5638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Arial"/>
    <w:qFormat/>
    <w:rsid w:val="003A1B57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5C4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595C4A"/>
  </w:style>
  <w:style w:type="paragraph" w:styleId="Fuzeile">
    <w:name w:val="footer"/>
    <w:basedOn w:val="Standard"/>
    <w:link w:val="FuzeileZchn"/>
    <w:uiPriority w:val="99"/>
    <w:unhideWhenUsed/>
    <w:rsid w:val="00595C4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95C4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5C4A"/>
    <w:rPr>
      <w:rFonts w:ascii="Tahoma" w:eastAsia="Calibri" w:hAnsi="Tahoma" w:cs="Tahoma"/>
      <w:sz w:val="16"/>
      <w:szCs w:val="16"/>
      <w:lang w:val="de-CH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5C4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55DCA"/>
    <w:rPr>
      <w:color w:val="0000FF"/>
      <w:u w:val="single"/>
    </w:rPr>
  </w:style>
  <w:style w:type="paragraph" w:customStyle="1" w:styleId="Closingsalutation">
    <w:name w:val="Closing salutation"/>
    <w:basedOn w:val="Standard"/>
    <w:rsid w:val="00C76297"/>
    <w:pPr>
      <w:spacing w:line="260" w:lineRule="atLeast"/>
    </w:pPr>
    <w:rPr>
      <w:rFonts w:ascii="Arial" w:eastAsia="Times" w:hAnsi="Arial"/>
      <w:sz w:val="22"/>
      <w:szCs w:val="20"/>
      <w:lang w:val="de-CH" w:eastAsia="de-CH"/>
    </w:rPr>
  </w:style>
  <w:style w:type="table" w:styleId="Tabellenraster">
    <w:name w:val="Table Grid"/>
    <w:basedOn w:val="NormaleTabelle"/>
    <w:rsid w:val="00C762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ference">
    <w:name w:val="Reference"/>
    <w:basedOn w:val="Standard"/>
    <w:rsid w:val="00153F62"/>
    <w:pPr>
      <w:spacing w:line="260" w:lineRule="atLeast"/>
    </w:pPr>
    <w:rPr>
      <w:rFonts w:ascii="Arial" w:hAnsi="Arial"/>
      <w:sz w:val="22"/>
      <w:szCs w:val="20"/>
      <w:lang w:val="de-CH" w:eastAsia="de-CH"/>
    </w:rPr>
  </w:style>
  <w:style w:type="paragraph" w:customStyle="1" w:styleId="Referencesublines">
    <w:name w:val="Reference sublines"/>
    <w:basedOn w:val="Reference"/>
    <w:rsid w:val="00153F62"/>
    <w:rPr>
      <w:b/>
      <w:spacing w:val="4"/>
      <w:sz w:val="14"/>
    </w:rPr>
  </w:style>
  <w:style w:type="paragraph" w:customStyle="1" w:styleId="Subject">
    <w:name w:val="Subject"/>
    <w:basedOn w:val="Standard"/>
    <w:next w:val="Standard"/>
    <w:rsid w:val="00153F62"/>
    <w:pPr>
      <w:spacing w:before="780" w:after="120" w:line="260" w:lineRule="atLeast"/>
    </w:pPr>
    <w:rPr>
      <w:rFonts w:ascii="Arial" w:eastAsia="Times" w:hAnsi="Arial"/>
      <w:b/>
      <w:sz w:val="22"/>
      <w:szCs w:val="20"/>
      <w:lang w:val="de-CH" w:eastAsia="de-CH"/>
    </w:rPr>
  </w:style>
  <w:style w:type="paragraph" w:styleId="Titel">
    <w:name w:val="Title"/>
    <w:basedOn w:val="Standard"/>
    <w:link w:val="TitelZchn"/>
    <w:qFormat/>
    <w:rsid w:val="00153F62"/>
    <w:pPr>
      <w:spacing w:before="240" w:after="60" w:line="260" w:lineRule="atLeast"/>
      <w:outlineLvl w:val="0"/>
    </w:pPr>
    <w:rPr>
      <w:rFonts w:ascii="Arial" w:hAnsi="Arial"/>
      <w:b/>
      <w:kern w:val="28"/>
      <w:sz w:val="32"/>
      <w:szCs w:val="20"/>
      <w:lang w:val="de-CH" w:eastAsia="de-CH"/>
    </w:rPr>
  </w:style>
  <w:style w:type="character" w:customStyle="1" w:styleId="TitelZchn">
    <w:name w:val="Titel Zchn"/>
    <w:basedOn w:val="Absatz-Standardschriftart"/>
    <w:link w:val="Titel"/>
    <w:rsid w:val="00153F62"/>
    <w:rPr>
      <w:rFonts w:ascii="Arial" w:eastAsia="Times New Roman" w:hAnsi="Arial"/>
      <w:b/>
      <w:kern w:val="28"/>
      <w:sz w:val="32"/>
    </w:rPr>
  </w:style>
  <w:style w:type="paragraph" w:customStyle="1" w:styleId="Lettercontent">
    <w:name w:val="Letter content"/>
    <w:basedOn w:val="Standard"/>
    <w:autoRedefine/>
    <w:rsid w:val="00992D01"/>
    <w:pPr>
      <w:spacing w:before="260" w:line="259" w:lineRule="auto"/>
    </w:pPr>
    <w:rPr>
      <w:rFonts w:ascii="Arial" w:eastAsia="Times" w:hAnsi="Arial"/>
      <w:sz w:val="22"/>
      <w:szCs w:val="20"/>
      <w:lang w:val="de-CH" w:eastAsia="de-CH"/>
    </w:rPr>
  </w:style>
  <w:style w:type="paragraph" w:customStyle="1" w:styleId="Textungewhlt">
    <w:name w:val="Text ungewählt"/>
    <w:basedOn w:val="Lettercontent"/>
    <w:rsid w:val="00992D01"/>
    <w:pPr>
      <w:tabs>
        <w:tab w:val="left" w:pos="284"/>
        <w:tab w:val="num" w:pos="1440"/>
        <w:tab w:val="left" w:pos="1559"/>
      </w:tabs>
      <w:spacing w:before="0"/>
      <w:ind w:left="1440" w:hanging="720"/>
    </w:pPr>
  </w:style>
  <w:style w:type="character" w:styleId="Platzhaltertext">
    <w:name w:val="Placeholder Text"/>
    <w:basedOn w:val="Absatz-Standardschriftart"/>
    <w:uiPriority w:val="99"/>
    <w:semiHidden/>
    <w:rsid w:val="004F4311"/>
    <w:rPr>
      <w:color w:val="808080"/>
    </w:rPr>
  </w:style>
  <w:style w:type="paragraph" w:customStyle="1" w:styleId="Default">
    <w:name w:val="Default"/>
    <w:rsid w:val="001A4A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pha-innotec.c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alpha-innotec.ch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00%20ait%20Allgemein\140%20Marketing\99_Office-Vorlagen\01_Deutsch\alpha\Kurzmitteilung_alpha_d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5B539-3EE0-4939-A837-AE9CE4F3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Kurzmitteilung_alpha_de</Template>
  <TotalTime>0</TotalTime>
  <Pages>2</Pages>
  <Words>368</Words>
  <Characters>2428</Characters>
  <Application>Microsoft Office Word</Application>
  <DocSecurity>0</DocSecurity>
  <Lines>55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Calmotherm AG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 Rölli</dc:creator>
  <cp:lastModifiedBy>Andrina Selmani</cp:lastModifiedBy>
  <cp:revision>7</cp:revision>
  <cp:lastPrinted>2018-04-13T12:54:00Z</cp:lastPrinted>
  <dcterms:created xsi:type="dcterms:W3CDTF">2018-09-19T13:16:00Z</dcterms:created>
  <dcterms:modified xsi:type="dcterms:W3CDTF">2019-04-12T12:20:00Z</dcterms:modified>
</cp:coreProperties>
</file>